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1546" w14:textId="65981EA4" w:rsidR="006B38D3" w:rsidRDefault="00640CFB" w:rsidP="006B38D3">
      <w:pPr>
        <w:jc w:val="both"/>
        <w:rPr>
          <w:b/>
          <w:sz w:val="32"/>
          <w:szCs w:val="32"/>
          <w:lang w:val="en-US"/>
        </w:rPr>
      </w:pPr>
      <w:r>
        <w:rPr>
          <w:b/>
          <w:sz w:val="32"/>
          <w:szCs w:val="32"/>
          <w:lang w:val="en-US"/>
        </w:rPr>
        <w:t>Former IWMA President Are Brandt again joins the Organization’s Scientific Council</w:t>
      </w:r>
    </w:p>
    <w:p w14:paraId="4C7C2C05" w14:textId="3481155B" w:rsidR="001E12A2" w:rsidRDefault="00640CFB" w:rsidP="00C1081E">
      <w:pPr>
        <w:jc w:val="both"/>
        <w:rPr>
          <w:bCs/>
          <w:sz w:val="24"/>
          <w:szCs w:val="24"/>
          <w:lang w:val="en-US"/>
        </w:rPr>
      </w:pPr>
      <w:r>
        <w:rPr>
          <w:b/>
          <w:sz w:val="24"/>
          <w:szCs w:val="24"/>
          <w:lang w:val="en-US"/>
        </w:rPr>
        <w:t>Hamburg</w:t>
      </w:r>
      <w:r w:rsidR="00814001">
        <w:rPr>
          <w:b/>
          <w:sz w:val="24"/>
          <w:szCs w:val="24"/>
          <w:lang w:val="en-US"/>
        </w:rPr>
        <w:t>, 23</w:t>
      </w:r>
      <w:r w:rsidR="00814001" w:rsidRPr="00814001">
        <w:rPr>
          <w:b/>
          <w:sz w:val="24"/>
          <w:szCs w:val="24"/>
          <w:vertAlign w:val="superscript"/>
          <w:lang w:val="en-US"/>
        </w:rPr>
        <w:t>rd</w:t>
      </w:r>
      <w:r w:rsidR="00814001">
        <w:rPr>
          <w:b/>
          <w:sz w:val="24"/>
          <w:szCs w:val="24"/>
          <w:lang w:val="en-US"/>
        </w:rPr>
        <w:t xml:space="preserve"> January 2025</w:t>
      </w:r>
      <w:r w:rsidR="00382B1D" w:rsidRPr="005015A7">
        <w:rPr>
          <w:b/>
          <w:sz w:val="24"/>
          <w:szCs w:val="24"/>
          <w:lang w:val="en-US"/>
        </w:rPr>
        <w:t>.</w:t>
      </w:r>
      <w:r w:rsidR="006B38D3" w:rsidRPr="005015A7">
        <w:rPr>
          <w:bCs/>
          <w:sz w:val="24"/>
          <w:szCs w:val="24"/>
          <w:lang w:val="en-US"/>
        </w:rPr>
        <w:t xml:space="preserve"> </w:t>
      </w:r>
      <w:bookmarkStart w:id="0" w:name="_Hlk120715882"/>
      <w:r w:rsidR="001D2D4C">
        <w:rPr>
          <w:bCs/>
          <w:sz w:val="24"/>
          <w:szCs w:val="24"/>
          <w:lang w:val="en-US"/>
        </w:rPr>
        <w:t>Are Brandt, former president of the International Water Mist Association</w:t>
      </w:r>
      <w:r w:rsidR="008D79A0">
        <w:rPr>
          <w:bCs/>
          <w:sz w:val="24"/>
          <w:szCs w:val="24"/>
          <w:lang w:val="en-US"/>
        </w:rPr>
        <w:t xml:space="preserve"> and </w:t>
      </w:r>
      <w:r w:rsidR="00D97DA0">
        <w:rPr>
          <w:bCs/>
          <w:sz w:val="24"/>
          <w:szCs w:val="24"/>
          <w:lang w:val="en-US"/>
        </w:rPr>
        <w:t>L</w:t>
      </w:r>
      <w:r w:rsidR="005E5B48">
        <w:rPr>
          <w:bCs/>
          <w:sz w:val="24"/>
          <w:szCs w:val="24"/>
          <w:lang w:val="en-US"/>
        </w:rPr>
        <w:t xml:space="preserve">aboratory </w:t>
      </w:r>
      <w:r w:rsidR="00D97DA0">
        <w:rPr>
          <w:bCs/>
          <w:sz w:val="24"/>
          <w:szCs w:val="24"/>
          <w:lang w:val="en-US"/>
        </w:rPr>
        <w:t>M</w:t>
      </w:r>
      <w:r w:rsidR="00DC05BA">
        <w:rPr>
          <w:bCs/>
          <w:sz w:val="24"/>
          <w:szCs w:val="24"/>
          <w:lang w:val="en-US"/>
        </w:rPr>
        <w:t>anager</w:t>
      </w:r>
      <w:r w:rsidR="005E5B48">
        <w:rPr>
          <w:bCs/>
          <w:sz w:val="24"/>
          <w:szCs w:val="24"/>
          <w:lang w:val="en-US"/>
        </w:rPr>
        <w:t xml:space="preserve"> at the Norwegian University of Science and Technology</w:t>
      </w:r>
      <w:r w:rsidR="00606858">
        <w:rPr>
          <w:bCs/>
          <w:sz w:val="24"/>
          <w:szCs w:val="24"/>
          <w:lang w:val="en-US"/>
        </w:rPr>
        <w:t xml:space="preserve">, </w:t>
      </w:r>
      <w:r w:rsidR="00606858" w:rsidRPr="001757FB">
        <w:rPr>
          <w:bCs/>
          <w:sz w:val="24"/>
          <w:szCs w:val="24"/>
          <w:lang w:val="en-US"/>
        </w:rPr>
        <w:t xml:space="preserve">has </w:t>
      </w:r>
      <w:r w:rsidR="00EC1A3F" w:rsidRPr="001757FB">
        <w:rPr>
          <w:bCs/>
          <w:sz w:val="24"/>
          <w:szCs w:val="24"/>
          <w:lang w:val="en-US"/>
        </w:rPr>
        <w:t xml:space="preserve">again </w:t>
      </w:r>
      <w:r w:rsidR="00606858" w:rsidRPr="001757FB">
        <w:rPr>
          <w:bCs/>
          <w:sz w:val="24"/>
          <w:szCs w:val="24"/>
          <w:lang w:val="en-US"/>
        </w:rPr>
        <w:t>been</w:t>
      </w:r>
      <w:r w:rsidR="00606858">
        <w:rPr>
          <w:bCs/>
          <w:sz w:val="24"/>
          <w:szCs w:val="24"/>
          <w:lang w:val="en-US"/>
        </w:rPr>
        <w:t xml:space="preserve"> accepted as a member of the IWMA Scientific Council. </w:t>
      </w:r>
      <w:r w:rsidR="0060750D">
        <w:rPr>
          <w:bCs/>
          <w:sz w:val="24"/>
          <w:szCs w:val="24"/>
          <w:lang w:val="en-US"/>
        </w:rPr>
        <w:t xml:space="preserve">After having had to step down from the position as president after two terms – as </w:t>
      </w:r>
      <w:r w:rsidR="002A21CD">
        <w:rPr>
          <w:bCs/>
          <w:sz w:val="24"/>
          <w:szCs w:val="24"/>
          <w:lang w:val="en-US"/>
        </w:rPr>
        <w:t xml:space="preserve">is </w:t>
      </w:r>
      <w:r w:rsidR="0060750D">
        <w:rPr>
          <w:bCs/>
          <w:sz w:val="24"/>
          <w:szCs w:val="24"/>
          <w:lang w:val="en-US"/>
        </w:rPr>
        <w:t xml:space="preserve">required by the articles of the </w:t>
      </w:r>
      <w:r w:rsidR="00D258A3">
        <w:rPr>
          <w:bCs/>
          <w:sz w:val="24"/>
          <w:szCs w:val="24"/>
          <w:lang w:val="en-US"/>
        </w:rPr>
        <w:t xml:space="preserve">association – he had applied to </w:t>
      </w:r>
      <w:r w:rsidR="002A21CD">
        <w:rPr>
          <w:bCs/>
          <w:sz w:val="24"/>
          <w:szCs w:val="24"/>
          <w:lang w:val="en-US"/>
        </w:rPr>
        <w:t>re</w:t>
      </w:r>
      <w:r w:rsidR="00D258A3">
        <w:rPr>
          <w:bCs/>
          <w:sz w:val="24"/>
          <w:szCs w:val="24"/>
          <w:lang w:val="en-US"/>
        </w:rPr>
        <w:t>join the council. Are Brandt was</w:t>
      </w:r>
      <w:r w:rsidR="00150E27">
        <w:rPr>
          <w:bCs/>
          <w:sz w:val="24"/>
          <w:szCs w:val="24"/>
          <w:lang w:val="en-US"/>
        </w:rPr>
        <w:t xml:space="preserve"> elected </w:t>
      </w:r>
      <w:r w:rsidR="00D258A3">
        <w:rPr>
          <w:bCs/>
          <w:sz w:val="24"/>
          <w:szCs w:val="24"/>
          <w:lang w:val="en-US"/>
        </w:rPr>
        <w:t xml:space="preserve">IWMA president </w:t>
      </w:r>
      <w:r w:rsidR="00150E27">
        <w:rPr>
          <w:bCs/>
          <w:sz w:val="24"/>
          <w:szCs w:val="24"/>
          <w:lang w:val="en-US"/>
        </w:rPr>
        <w:t xml:space="preserve">in 2018 and re-elected in 2021. </w:t>
      </w:r>
      <w:r w:rsidR="004816BC">
        <w:rPr>
          <w:bCs/>
          <w:sz w:val="24"/>
          <w:szCs w:val="24"/>
          <w:lang w:val="en-US"/>
        </w:rPr>
        <w:t>Before 2018, he had been a member of the council f</w:t>
      </w:r>
      <w:r w:rsidR="00A64A4E">
        <w:rPr>
          <w:bCs/>
          <w:sz w:val="24"/>
          <w:szCs w:val="24"/>
          <w:lang w:val="en-US"/>
        </w:rPr>
        <w:t xml:space="preserve">rom 2009 to 2018. </w:t>
      </w:r>
      <w:r w:rsidR="00E24BED">
        <w:rPr>
          <w:bCs/>
          <w:sz w:val="24"/>
          <w:szCs w:val="24"/>
          <w:lang w:val="en-US"/>
        </w:rPr>
        <w:t xml:space="preserve"> </w:t>
      </w:r>
    </w:p>
    <w:p w14:paraId="04A6500A" w14:textId="26BF5AE2" w:rsidR="005E5782" w:rsidRDefault="001C196C" w:rsidP="00C1081E">
      <w:pPr>
        <w:jc w:val="both"/>
        <w:rPr>
          <w:bCs/>
          <w:sz w:val="24"/>
          <w:szCs w:val="24"/>
          <w:lang w:val="en-US"/>
        </w:rPr>
      </w:pPr>
      <w:r>
        <w:rPr>
          <w:bCs/>
          <w:sz w:val="24"/>
          <w:szCs w:val="24"/>
          <w:lang w:val="en-US"/>
        </w:rPr>
        <w:t>The Scientific Council, chaired by Bogdan Raciega (</w:t>
      </w:r>
      <w:r w:rsidR="002E4724">
        <w:rPr>
          <w:bCs/>
          <w:sz w:val="24"/>
          <w:szCs w:val="24"/>
          <w:lang w:val="en-US"/>
        </w:rPr>
        <w:t xml:space="preserve">Fire Laboratory Director at the </w:t>
      </w:r>
      <w:r>
        <w:rPr>
          <w:bCs/>
          <w:sz w:val="24"/>
          <w:szCs w:val="24"/>
          <w:lang w:val="en-US"/>
        </w:rPr>
        <w:t>Baltic Fire Laboratory), has now accepted the application. Bogdan Raciega says:</w:t>
      </w:r>
    </w:p>
    <w:p w14:paraId="6E8F6440" w14:textId="28F91767" w:rsidR="005E5782" w:rsidRPr="00E6554E" w:rsidRDefault="005E5782" w:rsidP="005E5782">
      <w:pPr>
        <w:jc w:val="both"/>
        <w:rPr>
          <w:bCs/>
          <w:sz w:val="24"/>
          <w:szCs w:val="24"/>
          <w:lang w:val="en-US"/>
        </w:rPr>
      </w:pPr>
      <w:r w:rsidRPr="00E6554E">
        <w:rPr>
          <w:bCs/>
          <w:sz w:val="24"/>
          <w:szCs w:val="24"/>
          <w:lang w:val="en-US"/>
        </w:rPr>
        <w:t xml:space="preserve">‘’It is an </w:t>
      </w:r>
      <w:proofErr w:type="spellStart"/>
      <w:r w:rsidRPr="00E6554E">
        <w:rPr>
          <w:bCs/>
          <w:sz w:val="24"/>
          <w:szCs w:val="24"/>
          <w:lang w:val="en-US"/>
        </w:rPr>
        <w:t>hono</w:t>
      </w:r>
      <w:r w:rsidR="00E6554E" w:rsidRPr="00E6554E">
        <w:rPr>
          <w:bCs/>
          <w:sz w:val="24"/>
          <w:szCs w:val="24"/>
          <w:lang w:val="en-US"/>
        </w:rPr>
        <w:t>u</w:t>
      </w:r>
      <w:r w:rsidRPr="00E6554E">
        <w:rPr>
          <w:bCs/>
          <w:sz w:val="24"/>
          <w:szCs w:val="24"/>
          <w:lang w:val="en-US"/>
        </w:rPr>
        <w:t>r</w:t>
      </w:r>
      <w:proofErr w:type="spellEnd"/>
      <w:r w:rsidRPr="00E6554E">
        <w:rPr>
          <w:bCs/>
          <w:sz w:val="24"/>
          <w:szCs w:val="24"/>
          <w:lang w:val="en-US"/>
        </w:rPr>
        <w:t xml:space="preserve"> to have Are as a member of the Scientific Council. His extensive knowledge of water mist systems and years of experience in full-scale fire testing will provide indispensable strength to the Scientific </w:t>
      </w:r>
      <w:r w:rsidR="0023377F" w:rsidRPr="00E6554E">
        <w:rPr>
          <w:bCs/>
          <w:sz w:val="24"/>
          <w:szCs w:val="24"/>
          <w:lang w:val="en-US"/>
        </w:rPr>
        <w:t xml:space="preserve">Council </w:t>
      </w:r>
      <w:r w:rsidRPr="00E6554E">
        <w:rPr>
          <w:bCs/>
          <w:sz w:val="24"/>
          <w:szCs w:val="24"/>
          <w:lang w:val="en-US"/>
        </w:rPr>
        <w:t>team, which is expanding this year to better reach our members worldwide.</w:t>
      </w:r>
    </w:p>
    <w:p w14:paraId="2C4A7C17" w14:textId="160E6167" w:rsidR="00941030" w:rsidRPr="000A1715" w:rsidRDefault="005E5782" w:rsidP="000A1715">
      <w:pPr>
        <w:jc w:val="both"/>
        <w:rPr>
          <w:bCs/>
          <w:sz w:val="24"/>
          <w:szCs w:val="24"/>
          <w:lang w:val="en-US"/>
        </w:rPr>
      </w:pPr>
      <w:r w:rsidRPr="00E6554E">
        <w:rPr>
          <w:bCs/>
          <w:sz w:val="24"/>
          <w:szCs w:val="24"/>
          <w:lang w:val="en-US"/>
        </w:rPr>
        <w:t>I would like to invite those interested in strengthening the Scientific Council team, particularly from the regions of Asia, South America, the Middle East, and Australia, to contact the IWMA Scientific Council - only together we can be stronger.’’</w:t>
      </w:r>
    </w:p>
    <w:p w14:paraId="644354D0" w14:textId="25E70F81" w:rsidR="000E6478" w:rsidRPr="000E6478" w:rsidRDefault="000E6478" w:rsidP="000E6478">
      <w:pPr>
        <w:spacing w:after="240" w:line="240" w:lineRule="auto"/>
        <w:jc w:val="both"/>
        <w:rPr>
          <w:bCs/>
          <w:sz w:val="20"/>
          <w:szCs w:val="20"/>
          <w:lang w:val="en-US"/>
        </w:rPr>
      </w:pPr>
      <w:r w:rsidRPr="000E6478">
        <w:rPr>
          <w:bCs/>
          <w:sz w:val="20"/>
          <w:szCs w:val="20"/>
          <w:lang w:val="en-US"/>
        </w:rPr>
        <w:t xml:space="preserve">The IWMA Scientific Council is a group of well experienced fire protection scientists and engineers from testing laboratories, authorities having jurisdiction (AHJs), research institutes and universities around the world. It provides advisory input to IWMA on technical and scientific matters, evaluates the IWMA conference abstracts, applications for the IWMA Young Talent Award and offers guidance to the water mist industry. It also participates in research </w:t>
      </w:r>
      <w:proofErr w:type="spellStart"/>
      <w:r w:rsidRPr="000E6478">
        <w:rPr>
          <w:bCs/>
          <w:sz w:val="20"/>
          <w:szCs w:val="20"/>
          <w:lang w:val="en-US"/>
        </w:rPr>
        <w:t>programmes</w:t>
      </w:r>
      <w:proofErr w:type="spellEnd"/>
      <w:r w:rsidRPr="000E6478">
        <w:rPr>
          <w:bCs/>
          <w:sz w:val="20"/>
          <w:szCs w:val="20"/>
          <w:lang w:val="en-US"/>
        </w:rPr>
        <w:t xml:space="preserve"> and provides technical and scientific guidance to the fire protection industry, especially when related to water mist systems or best practices.</w:t>
      </w:r>
    </w:p>
    <w:bookmarkEnd w:id="0"/>
    <w:p w14:paraId="027677D1" w14:textId="77777777" w:rsidR="007977CB" w:rsidRPr="00592B8B" w:rsidRDefault="004708F8" w:rsidP="007977CB">
      <w:pPr>
        <w:rPr>
          <w:b/>
          <w:sz w:val="24"/>
          <w:szCs w:val="24"/>
          <w:lang w:val="en-US"/>
        </w:rPr>
      </w:pPr>
      <w:r w:rsidRPr="00592B8B">
        <w:rPr>
          <w:b/>
          <w:sz w:val="24"/>
          <w:szCs w:val="24"/>
          <w:lang w:val="en-US"/>
        </w:rPr>
        <w:t xml:space="preserve">Press contact: </w:t>
      </w:r>
      <w:r w:rsidR="007977CB" w:rsidRPr="00592B8B">
        <w:rPr>
          <w:b/>
          <w:sz w:val="24"/>
          <w:szCs w:val="24"/>
          <w:lang w:val="en-US"/>
        </w:rPr>
        <w:t xml:space="preserve"> </w:t>
      </w:r>
    </w:p>
    <w:p w14:paraId="15DF511D" w14:textId="77777777" w:rsidR="007977CB" w:rsidRPr="00592B8B" w:rsidRDefault="007977CB" w:rsidP="007977CB">
      <w:pPr>
        <w:spacing w:after="0"/>
        <w:rPr>
          <w:sz w:val="24"/>
          <w:szCs w:val="24"/>
          <w:lang w:val="en-US"/>
        </w:rPr>
      </w:pPr>
      <w:r w:rsidRPr="00592B8B">
        <w:rPr>
          <w:sz w:val="24"/>
          <w:szCs w:val="24"/>
          <w:lang w:val="en-US"/>
        </w:rPr>
        <w:t>Bettina McDowell</w:t>
      </w:r>
    </w:p>
    <w:p w14:paraId="33378441" w14:textId="480D61EA" w:rsidR="007977CB" w:rsidRPr="00BC0E5F" w:rsidRDefault="007977CB" w:rsidP="007977CB">
      <w:pPr>
        <w:spacing w:after="0"/>
        <w:rPr>
          <w:sz w:val="24"/>
          <w:szCs w:val="24"/>
          <w:lang w:val="en-GB"/>
        </w:rPr>
      </w:pPr>
      <w:r w:rsidRPr="00BC0E5F">
        <w:rPr>
          <w:sz w:val="24"/>
          <w:szCs w:val="24"/>
          <w:lang w:val="en-GB"/>
        </w:rPr>
        <w:t xml:space="preserve">tel.: </w:t>
      </w:r>
      <w:r w:rsidR="004708F8" w:rsidRPr="00BC0E5F">
        <w:rPr>
          <w:sz w:val="24"/>
          <w:szCs w:val="24"/>
          <w:lang w:val="en-GB"/>
        </w:rPr>
        <w:t xml:space="preserve">+49 (0) </w:t>
      </w:r>
      <w:r w:rsidR="005015A7" w:rsidRPr="00BC0E5F">
        <w:rPr>
          <w:sz w:val="24"/>
          <w:szCs w:val="24"/>
          <w:lang w:val="en-GB"/>
        </w:rPr>
        <w:t>174 3013878</w:t>
      </w:r>
    </w:p>
    <w:p w14:paraId="79AB4B1F" w14:textId="77777777" w:rsidR="007977CB" w:rsidRPr="00592B8B" w:rsidRDefault="007977CB" w:rsidP="004346B5">
      <w:pPr>
        <w:spacing w:after="0"/>
        <w:rPr>
          <w:sz w:val="24"/>
          <w:szCs w:val="24"/>
        </w:rPr>
      </w:pPr>
      <w:proofErr w:type="spellStart"/>
      <w:r w:rsidRPr="00592B8B">
        <w:rPr>
          <w:sz w:val="24"/>
          <w:szCs w:val="24"/>
        </w:rPr>
        <w:t>e-mail</w:t>
      </w:r>
      <w:proofErr w:type="spellEnd"/>
      <w:r w:rsidRPr="00592B8B">
        <w:rPr>
          <w:sz w:val="24"/>
          <w:szCs w:val="24"/>
        </w:rPr>
        <w:t>: mcdowell@iwma.net</w:t>
      </w:r>
    </w:p>
    <w:p w14:paraId="3B6DEBA8" w14:textId="77777777" w:rsidR="007977CB" w:rsidRPr="00592B8B" w:rsidRDefault="00A412A6">
      <w:pPr>
        <w:rPr>
          <w:sz w:val="24"/>
          <w:szCs w:val="24"/>
        </w:rPr>
      </w:pPr>
      <w:r w:rsidRPr="00592B8B">
        <w:rPr>
          <w:sz w:val="24"/>
          <w:szCs w:val="24"/>
        </w:rPr>
        <w:t>web: www.iwma.net</w:t>
      </w:r>
    </w:p>
    <w:sectPr w:rsidR="007977CB" w:rsidRPr="00592B8B" w:rsidSect="00B20C27">
      <w:headerReference w:type="default" r:id="rId6"/>
      <w:pgSz w:w="11906" w:h="16838"/>
      <w:pgMar w:top="1418" w:right="311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4441A" w14:textId="77777777" w:rsidR="00CE5E78" w:rsidRDefault="00CE5E78" w:rsidP="00360B97">
      <w:pPr>
        <w:spacing w:after="0" w:line="240" w:lineRule="auto"/>
      </w:pPr>
      <w:r>
        <w:separator/>
      </w:r>
    </w:p>
  </w:endnote>
  <w:endnote w:type="continuationSeparator" w:id="0">
    <w:p w14:paraId="3A43D6E7" w14:textId="77777777" w:rsidR="00CE5E78" w:rsidRDefault="00CE5E78" w:rsidP="0036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C2F37" w14:textId="77777777" w:rsidR="00CE5E78" w:rsidRDefault="00CE5E78" w:rsidP="00360B97">
      <w:pPr>
        <w:spacing w:after="0" w:line="240" w:lineRule="auto"/>
      </w:pPr>
      <w:r>
        <w:separator/>
      </w:r>
    </w:p>
  </w:footnote>
  <w:footnote w:type="continuationSeparator" w:id="0">
    <w:p w14:paraId="3D659895" w14:textId="77777777" w:rsidR="00CE5E78" w:rsidRDefault="00CE5E78" w:rsidP="0036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5A7E" w14:textId="77777777" w:rsidR="00360B97" w:rsidRDefault="00360B97">
    <w:pPr>
      <w:pStyle w:val="Header"/>
    </w:pPr>
  </w:p>
  <w:p w14:paraId="353A9121" w14:textId="77777777" w:rsidR="00360B97" w:rsidRDefault="00360B97" w:rsidP="00360B97">
    <w:pPr>
      <w:pStyle w:val="Header"/>
      <w:jc w:val="right"/>
    </w:pPr>
    <w:r>
      <w:rPr>
        <w:noProof/>
        <w:lang w:eastAsia="de-DE"/>
      </w:rPr>
      <w:drawing>
        <wp:inline distT="0" distB="0" distL="0" distR="0" wp14:anchorId="29298BFE" wp14:editId="39EC5542">
          <wp:extent cx="1604283" cy="701874"/>
          <wp:effectExtent l="0" t="0" r="0" b="3175"/>
          <wp:docPr id="1" name="Grafik 1" descr="C:\Users\McDowell\Documents\IWMA\Iwma\Logo\Logo Originale\IWMA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well\Documents\IWMA\Iwma\Logo\Logo Originale\IWMA logo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402" cy="702364"/>
                  </a:xfrm>
                  <a:prstGeom prst="rect">
                    <a:avLst/>
                  </a:prstGeom>
                  <a:noFill/>
                  <a:ln>
                    <a:noFill/>
                  </a:ln>
                </pic:spPr>
              </pic:pic>
            </a:graphicData>
          </a:graphic>
        </wp:inline>
      </w:drawing>
    </w:r>
  </w:p>
  <w:p w14:paraId="22DE747C" w14:textId="77777777" w:rsidR="00360B97" w:rsidRDefault="00360B97">
    <w:pPr>
      <w:pStyle w:val="Header"/>
    </w:pPr>
  </w:p>
  <w:p w14:paraId="4B277630" w14:textId="77777777" w:rsidR="00360B97" w:rsidRDefault="00360B97">
    <w:pPr>
      <w:pStyle w:val="Header"/>
    </w:pPr>
  </w:p>
  <w:p w14:paraId="43EDF1AB" w14:textId="77777777" w:rsidR="00360B97" w:rsidRPr="00360B97" w:rsidRDefault="00160329">
    <w:pPr>
      <w:pStyle w:val="Header"/>
      <w:rPr>
        <w:b/>
      </w:rPr>
    </w:pPr>
    <w:r>
      <w:rPr>
        <w:b/>
      </w:rPr>
      <w:t>PRESS</w:t>
    </w:r>
    <w:r w:rsidR="004708F8">
      <w:rPr>
        <w:b/>
      </w:rPr>
      <w:t xml:space="preserve"> </w:t>
    </w:r>
    <w:r w:rsidR="00360B97" w:rsidRPr="00360B97">
      <w:rPr>
        <w:b/>
      </w:rPr>
      <w:t>INFORMATION</w:t>
    </w:r>
  </w:p>
  <w:p w14:paraId="1A5D0BFC" w14:textId="77777777" w:rsidR="00360B97" w:rsidRDefault="00360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97"/>
    <w:rsid w:val="00006B5C"/>
    <w:rsid w:val="00007CB7"/>
    <w:rsid w:val="000244E2"/>
    <w:rsid w:val="000421BF"/>
    <w:rsid w:val="00056731"/>
    <w:rsid w:val="0006564D"/>
    <w:rsid w:val="00067517"/>
    <w:rsid w:val="00070167"/>
    <w:rsid w:val="000874CE"/>
    <w:rsid w:val="0009377B"/>
    <w:rsid w:val="000A1715"/>
    <w:rsid w:val="000D7AAE"/>
    <w:rsid w:val="000E01FD"/>
    <w:rsid w:val="000E281B"/>
    <w:rsid w:val="000E6478"/>
    <w:rsid w:val="000F29DC"/>
    <w:rsid w:val="001006A4"/>
    <w:rsid w:val="00101B0A"/>
    <w:rsid w:val="00106436"/>
    <w:rsid w:val="001143C7"/>
    <w:rsid w:val="00116EF9"/>
    <w:rsid w:val="001236B1"/>
    <w:rsid w:val="001302DA"/>
    <w:rsid w:val="00131591"/>
    <w:rsid w:val="00150E27"/>
    <w:rsid w:val="00160329"/>
    <w:rsid w:val="00165D20"/>
    <w:rsid w:val="00166774"/>
    <w:rsid w:val="001726BC"/>
    <w:rsid w:val="001757FB"/>
    <w:rsid w:val="00197D78"/>
    <w:rsid w:val="001B5D5D"/>
    <w:rsid w:val="001C196C"/>
    <w:rsid w:val="001D2D4C"/>
    <w:rsid w:val="001E0663"/>
    <w:rsid w:val="001E12A2"/>
    <w:rsid w:val="001F5FED"/>
    <w:rsid w:val="00203005"/>
    <w:rsid w:val="0023377F"/>
    <w:rsid w:val="0024416F"/>
    <w:rsid w:val="002511E5"/>
    <w:rsid w:val="00251334"/>
    <w:rsid w:val="002A0A2B"/>
    <w:rsid w:val="002A21CD"/>
    <w:rsid w:val="002A234D"/>
    <w:rsid w:val="002A5BC9"/>
    <w:rsid w:val="002C7D0F"/>
    <w:rsid w:val="002D0814"/>
    <w:rsid w:val="002D35CE"/>
    <w:rsid w:val="002E4724"/>
    <w:rsid w:val="002E543A"/>
    <w:rsid w:val="00300292"/>
    <w:rsid w:val="0032086D"/>
    <w:rsid w:val="003412CC"/>
    <w:rsid w:val="0035214B"/>
    <w:rsid w:val="00360B97"/>
    <w:rsid w:val="00363CCD"/>
    <w:rsid w:val="003652A1"/>
    <w:rsid w:val="00382B1D"/>
    <w:rsid w:val="003B0E72"/>
    <w:rsid w:val="003D7F5F"/>
    <w:rsid w:val="003F1F07"/>
    <w:rsid w:val="003F6CCE"/>
    <w:rsid w:val="004154A2"/>
    <w:rsid w:val="004346B5"/>
    <w:rsid w:val="00451119"/>
    <w:rsid w:val="004671BF"/>
    <w:rsid w:val="004708F8"/>
    <w:rsid w:val="004816BC"/>
    <w:rsid w:val="004A64C0"/>
    <w:rsid w:val="004B211B"/>
    <w:rsid w:val="004C58B5"/>
    <w:rsid w:val="004F5298"/>
    <w:rsid w:val="00500A90"/>
    <w:rsid w:val="005015A7"/>
    <w:rsid w:val="00511E30"/>
    <w:rsid w:val="005146B7"/>
    <w:rsid w:val="00524CDA"/>
    <w:rsid w:val="00527A35"/>
    <w:rsid w:val="00546825"/>
    <w:rsid w:val="00556FAF"/>
    <w:rsid w:val="00573294"/>
    <w:rsid w:val="00577CC4"/>
    <w:rsid w:val="00592B8B"/>
    <w:rsid w:val="005B5382"/>
    <w:rsid w:val="005C4901"/>
    <w:rsid w:val="005D35AD"/>
    <w:rsid w:val="005E5782"/>
    <w:rsid w:val="005E5B48"/>
    <w:rsid w:val="005F5628"/>
    <w:rsid w:val="005F6153"/>
    <w:rsid w:val="00606858"/>
    <w:rsid w:val="0060750D"/>
    <w:rsid w:val="00617C3F"/>
    <w:rsid w:val="0062012A"/>
    <w:rsid w:val="00640CFB"/>
    <w:rsid w:val="0066214F"/>
    <w:rsid w:val="006806E5"/>
    <w:rsid w:val="00690DCF"/>
    <w:rsid w:val="006B2DFA"/>
    <w:rsid w:val="006B38D3"/>
    <w:rsid w:val="006C6696"/>
    <w:rsid w:val="006D069D"/>
    <w:rsid w:val="006D7B9B"/>
    <w:rsid w:val="006E2DB7"/>
    <w:rsid w:val="007159FD"/>
    <w:rsid w:val="00722D90"/>
    <w:rsid w:val="007432A2"/>
    <w:rsid w:val="00750B8D"/>
    <w:rsid w:val="0075550F"/>
    <w:rsid w:val="00756A87"/>
    <w:rsid w:val="0075710A"/>
    <w:rsid w:val="0077474D"/>
    <w:rsid w:val="007872B8"/>
    <w:rsid w:val="007977CB"/>
    <w:rsid w:val="007A2940"/>
    <w:rsid w:val="007A604B"/>
    <w:rsid w:val="007B3101"/>
    <w:rsid w:val="007B7DAA"/>
    <w:rsid w:val="007C613E"/>
    <w:rsid w:val="007C78B2"/>
    <w:rsid w:val="007F279D"/>
    <w:rsid w:val="00803798"/>
    <w:rsid w:val="00814001"/>
    <w:rsid w:val="00822C0C"/>
    <w:rsid w:val="0086313D"/>
    <w:rsid w:val="0089627D"/>
    <w:rsid w:val="008A763C"/>
    <w:rsid w:val="008B5218"/>
    <w:rsid w:val="008D79A0"/>
    <w:rsid w:val="008F10E8"/>
    <w:rsid w:val="008F6C63"/>
    <w:rsid w:val="00900C46"/>
    <w:rsid w:val="009217D1"/>
    <w:rsid w:val="00930B30"/>
    <w:rsid w:val="00941030"/>
    <w:rsid w:val="009422DE"/>
    <w:rsid w:val="009B3D20"/>
    <w:rsid w:val="009C57EB"/>
    <w:rsid w:val="009D534F"/>
    <w:rsid w:val="009F11B2"/>
    <w:rsid w:val="00A412A6"/>
    <w:rsid w:val="00A60C39"/>
    <w:rsid w:val="00A63A69"/>
    <w:rsid w:val="00A64A4E"/>
    <w:rsid w:val="00A872CD"/>
    <w:rsid w:val="00A95F59"/>
    <w:rsid w:val="00A96207"/>
    <w:rsid w:val="00AA7059"/>
    <w:rsid w:val="00AB0B66"/>
    <w:rsid w:val="00AD4BDA"/>
    <w:rsid w:val="00AE540B"/>
    <w:rsid w:val="00B20C27"/>
    <w:rsid w:val="00B40D86"/>
    <w:rsid w:val="00B425B9"/>
    <w:rsid w:val="00B83025"/>
    <w:rsid w:val="00BB5F2B"/>
    <w:rsid w:val="00BB66F9"/>
    <w:rsid w:val="00BC0E5F"/>
    <w:rsid w:val="00BD3721"/>
    <w:rsid w:val="00BD4943"/>
    <w:rsid w:val="00BD50A4"/>
    <w:rsid w:val="00BF5F4F"/>
    <w:rsid w:val="00C054E2"/>
    <w:rsid w:val="00C06F10"/>
    <w:rsid w:val="00C1081E"/>
    <w:rsid w:val="00C15D23"/>
    <w:rsid w:val="00C1763A"/>
    <w:rsid w:val="00C2023D"/>
    <w:rsid w:val="00C315D6"/>
    <w:rsid w:val="00C31EC3"/>
    <w:rsid w:val="00C62D65"/>
    <w:rsid w:val="00C81FEC"/>
    <w:rsid w:val="00C866FD"/>
    <w:rsid w:val="00C970C8"/>
    <w:rsid w:val="00CA1C48"/>
    <w:rsid w:val="00CA2CD3"/>
    <w:rsid w:val="00CA3EC6"/>
    <w:rsid w:val="00CA4995"/>
    <w:rsid w:val="00CC2D2C"/>
    <w:rsid w:val="00CD0297"/>
    <w:rsid w:val="00CE5E78"/>
    <w:rsid w:val="00D0561A"/>
    <w:rsid w:val="00D258A3"/>
    <w:rsid w:val="00D260FC"/>
    <w:rsid w:val="00D323B6"/>
    <w:rsid w:val="00D448E8"/>
    <w:rsid w:val="00D471AC"/>
    <w:rsid w:val="00D54616"/>
    <w:rsid w:val="00D92015"/>
    <w:rsid w:val="00D95EF2"/>
    <w:rsid w:val="00D97DA0"/>
    <w:rsid w:val="00DA39DF"/>
    <w:rsid w:val="00DB4147"/>
    <w:rsid w:val="00DB4DA9"/>
    <w:rsid w:val="00DC05BA"/>
    <w:rsid w:val="00E13C29"/>
    <w:rsid w:val="00E24BED"/>
    <w:rsid w:val="00E278DC"/>
    <w:rsid w:val="00E30931"/>
    <w:rsid w:val="00E37DB3"/>
    <w:rsid w:val="00E41860"/>
    <w:rsid w:val="00E433F1"/>
    <w:rsid w:val="00E47E75"/>
    <w:rsid w:val="00E6554E"/>
    <w:rsid w:val="00EB0496"/>
    <w:rsid w:val="00EC1A3F"/>
    <w:rsid w:val="00EC2360"/>
    <w:rsid w:val="00EC5CF6"/>
    <w:rsid w:val="00F120DE"/>
    <w:rsid w:val="00F51BFF"/>
    <w:rsid w:val="00F64501"/>
    <w:rsid w:val="00F93DC3"/>
    <w:rsid w:val="00FA5235"/>
    <w:rsid w:val="00FD3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E09E"/>
  <w15:docId w15:val="{17B72C3B-3E0C-4658-AB9D-480AEB32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B97"/>
  </w:style>
  <w:style w:type="paragraph" w:styleId="Footer">
    <w:name w:val="footer"/>
    <w:basedOn w:val="Normal"/>
    <w:link w:val="FooterChar"/>
    <w:uiPriority w:val="99"/>
    <w:unhideWhenUsed/>
    <w:rsid w:val="00360B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B97"/>
  </w:style>
  <w:style w:type="paragraph" w:styleId="BalloonText">
    <w:name w:val="Balloon Text"/>
    <w:basedOn w:val="Normal"/>
    <w:link w:val="BalloonTextChar"/>
    <w:uiPriority w:val="99"/>
    <w:semiHidden/>
    <w:unhideWhenUsed/>
    <w:rsid w:val="0036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1592">
      <w:bodyDiv w:val="1"/>
      <w:marLeft w:val="0"/>
      <w:marRight w:val="0"/>
      <w:marTop w:val="0"/>
      <w:marBottom w:val="0"/>
      <w:divBdr>
        <w:top w:val="none" w:sz="0" w:space="0" w:color="auto"/>
        <w:left w:val="none" w:sz="0" w:space="0" w:color="auto"/>
        <w:bottom w:val="none" w:sz="0" w:space="0" w:color="auto"/>
        <w:right w:val="none" w:sz="0" w:space="0" w:color="auto"/>
      </w:divBdr>
    </w:div>
    <w:div w:id="197756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1765</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McDowell</dc:creator>
  <cp:lastModifiedBy>Bettina McDowell</cp:lastModifiedBy>
  <cp:revision>3</cp:revision>
  <cp:lastPrinted>2023-10-10T05:27:00Z</cp:lastPrinted>
  <dcterms:created xsi:type="dcterms:W3CDTF">2025-01-23T07:26:00Z</dcterms:created>
  <dcterms:modified xsi:type="dcterms:W3CDTF">2025-01-23T07:28:00Z</dcterms:modified>
</cp:coreProperties>
</file>